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15" w:rsidRDefault="00541615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12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541615" w:rsidRDefault="006303FA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541615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4"/>
            </w:pPr>
            <w:r>
              <w:rPr>
                <w:rFonts w:ascii="Almarai" w:hAnsi="Almarai"/>
                <w:sz w:val="16"/>
                <w:szCs w:val="16"/>
                <w:rtl/>
              </w:rPr>
              <w:t>وظائف ادارية ومهنية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</w:pPr>
            <w:r>
              <w:rPr>
                <w:sz w:val="16"/>
                <w:szCs w:val="16"/>
                <w:rtl/>
              </w:rPr>
              <w:t>عقد فئه ودرجه -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2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كاتب ثالث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right="1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الثانية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2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right="1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541615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 w:rsidP="006303FA">
            <w:pPr>
              <w:bidi/>
            </w:pPr>
            <w:r>
              <w:rPr>
                <w:sz w:val="16"/>
                <w:szCs w:val="16"/>
                <w:rtl/>
              </w:rPr>
              <w:t xml:space="preserve">مجموعة الوظائف </w:t>
            </w:r>
            <w:proofErr w:type="spellStart"/>
            <w:r>
              <w:rPr>
                <w:sz w:val="16"/>
                <w:szCs w:val="16"/>
                <w:rtl/>
              </w:rPr>
              <w:t>االادارية</w:t>
            </w:r>
            <w:proofErr w:type="spellEnd"/>
            <w:r>
              <w:rPr>
                <w:sz w:val="16"/>
                <w:szCs w:val="16"/>
                <w:rtl/>
              </w:rPr>
              <w:t xml:space="preserve"> والمالية/ الوظائف</w:t>
            </w:r>
            <w:r w:rsidR="00FD1C43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الادارية والتوثيقية/الفئة الثانية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6303FA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قسم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righ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رئيس ديوان محكمة التوثيقات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كاتب 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رئيس ديوان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كاتب 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ind w:right="8"/>
              <w:jc w:val="right"/>
            </w:pPr>
            <w:r>
              <w:rPr>
                <w:sz w:val="16"/>
              </w:rPr>
              <w:t>120261300441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541615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541615" w:rsidRDefault="006303FA">
            <w:pPr>
              <w:bidi/>
              <w:ind w:lef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541615" w:rsidRDefault="006303FA">
            <w:pPr>
              <w:bidi/>
              <w:ind w:right="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541615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541615" w:rsidRDefault="006303FA">
            <w:pPr>
              <w:bidi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الفئة العليا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541615">
        <w:trPr>
          <w:trHeight w:val="2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right="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541615" w:rsidRDefault="006303FA">
            <w:pPr>
              <w:spacing w:after="95"/>
              <w:ind w:left="534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65" name="Picture 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Picture 8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1615" w:rsidRDefault="006303FA">
            <w:pPr>
              <w:bidi/>
              <w:ind w:left="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:rsidR="00541615" w:rsidRDefault="006303FA">
            <w:pPr>
              <w:spacing w:after="95"/>
              <w:ind w:left="534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89" name="Picture 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8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1615" w:rsidRDefault="006303FA">
            <w:pPr>
              <w:bidi/>
              <w:ind w:righ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محكمة التوثيقات</w:t>
            </w:r>
          </w:p>
          <w:p w:rsidR="00541615" w:rsidRDefault="006303FA">
            <w:pPr>
              <w:spacing w:after="95"/>
              <w:ind w:left="534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908" name="Picture 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1615" w:rsidRDefault="006303FA">
            <w:pPr>
              <w:bidi/>
              <w:ind w:righ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رئيس ديوان محكمة التوثيقات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541615" w:rsidRDefault="006303FA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541615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541615" w:rsidRDefault="006303FA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541615">
        <w:trPr>
          <w:trHeight w:val="10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right="173"/>
            </w:pPr>
            <w:r>
              <w:rPr>
                <w:sz w:val="16"/>
                <w:szCs w:val="16"/>
                <w:rtl/>
              </w:rPr>
              <w:t>تنفيذ المهام الكتابية والإدارية المتعلقة بإجراءات التوثيق، وضمان تنظيم وتوثيق المستندات والملفات بشكل دقيق وفعّال بما يساهم في تسهيل سير العمل القضائي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 xml:space="preserve">والتوثيقي وفقًا للقوانين المعمول بها ومسؤول عن تنظيم وتوثيق جميع الإجراءات القانونية والإدارية المتعلقة بالقضايا الشرعية، مثل قضايا الأحوال الشخصية، </w:t>
            </w:r>
            <w:r w:rsidR="00703591">
              <w:rPr>
                <w:rFonts w:hint="cs"/>
                <w:sz w:val="16"/>
                <w:szCs w:val="16"/>
                <w:rtl/>
              </w:rPr>
              <w:t>الطلاق الميراث</w:t>
            </w:r>
            <w:r>
              <w:rPr>
                <w:sz w:val="16"/>
                <w:szCs w:val="16"/>
                <w:rtl/>
              </w:rPr>
              <w:t xml:space="preserve">، </w:t>
            </w:r>
            <w:r w:rsidR="00703591">
              <w:rPr>
                <w:rFonts w:hint="cs"/>
                <w:sz w:val="16"/>
                <w:szCs w:val="16"/>
                <w:rtl/>
              </w:rPr>
              <w:t>والنفقة وكتابة</w:t>
            </w:r>
            <w:r>
              <w:rPr>
                <w:sz w:val="16"/>
                <w:szCs w:val="16"/>
                <w:rtl/>
              </w:rPr>
              <w:t xml:space="preserve"> </w:t>
            </w:r>
            <w:r w:rsidR="00703591">
              <w:rPr>
                <w:rFonts w:hint="cs"/>
                <w:sz w:val="16"/>
                <w:szCs w:val="16"/>
                <w:rtl/>
              </w:rPr>
              <w:t>الضبط</w:t>
            </w:r>
            <w:bookmarkStart w:id="0" w:name="_GoBack"/>
            <w:bookmarkEnd w:id="0"/>
            <w:r>
              <w:rPr>
                <w:sz w:val="16"/>
                <w:szCs w:val="16"/>
                <w:rtl/>
              </w:rPr>
              <w:t xml:space="preserve">  وصياغة الأحكام القضائية بناءً على ما يقرره القاضي والتأشير على الحجج وغيرها من القضايا الشرعية وتحضير الوثائق اللازمة وتسجيل القرارات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وتوثيق الأحكام الصادرة من المحكمة .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541615" w:rsidRDefault="006303FA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541615">
        <w:trPr>
          <w:trHeight w:val="34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41615" w:rsidRDefault="006303FA">
            <w:pPr>
              <w:numPr>
                <w:ilvl w:val="0"/>
                <w:numId w:val="1"/>
              </w:numPr>
              <w:bidi/>
              <w:spacing w:after="231"/>
            </w:pPr>
            <w:r>
              <w:rPr>
                <w:sz w:val="16"/>
                <w:szCs w:val="16"/>
                <w:rtl/>
              </w:rPr>
              <w:lastRenderedPageBreak/>
              <w:t>يستلم البريد ويسجله ضمن أرقام متسلسلة ويثبت التواريخ في سجل البريد الوارد والصادر.</w:t>
            </w:r>
          </w:p>
          <w:p w:rsidR="00541615" w:rsidRDefault="006303FA">
            <w:pPr>
              <w:numPr>
                <w:ilvl w:val="0"/>
                <w:numId w:val="1"/>
              </w:numPr>
              <w:bidi/>
              <w:spacing w:after="324" w:line="315" w:lineRule="auto"/>
            </w:pPr>
            <w:r>
              <w:rPr>
                <w:sz w:val="16"/>
                <w:szCs w:val="16"/>
                <w:rtl/>
              </w:rPr>
              <w:t>ينظم ويحدث الملفات الخاصة بالكتب والمراسلات والمعاملات ذات العلاقة بعمل القسم، والعمل على إدامتها وفهرسة محتوياتها بطريقة تضمن سهولة الرجوع إليها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عن الطلب</w:t>
            </w:r>
          </w:p>
          <w:p w:rsidR="00541615" w:rsidRDefault="006303FA">
            <w:pPr>
              <w:numPr>
                <w:ilvl w:val="0"/>
                <w:numId w:val="1"/>
              </w:numPr>
              <w:bidi/>
              <w:spacing w:after="231"/>
            </w:pPr>
            <w:proofErr w:type="spellStart"/>
            <w:r>
              <w:rPr>
                <w:sz w:val="16"/>
                <w:szCs w:val="16"/>
                <w:rtl/>
              </w:rPr>
              <w:t>يتوثيق</w:t>
            </w:r>
            <w:proofErr w:type="spellEnd"/>
            <w:r>
              <w:rPr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ويصنف</w:t>
            </w:r>
            <w:r>
              <w:rPr>
                <w:sz w:val="16"/>
                <w:szCs w:val="16"/>
                <w:rtl/>
              </w:rPr>
              <w:t xml:space="preserve"> الملفات والأرشفة اليدوية او الالكترونية</w:t>
            </w:r>
          </w:p>
          <w:p w:rsidR="00541615" w:rsidRDefault="006303FA">
            <w:pPr>
              <w:numPr>
                <w:ilvl w:val="0"/>
                <w:numId w:val="1"/>
              </w:numPr>
              <w:bidi/>
              <w:spacing w:after="231"/>
            </w:pPr>
            <w:r>
              <w:rPr>
                <w:sz w:val="16"/>
                <w:szCs w:val="16"/>
                <w:rtl/>
              </w:rPr>
              <w:t>يقوم بأي مهام أخرى يكلف بها ذات علاقة بطبيعة العمل.</w:t>
            </w:r>
          </w:p>
          <w:p w:rsidR="00541615" w:rsidRDefault="006303FA">
            <w:pPr>
              <w:numPr>
                <w:ilvl w:val="0"/>
                <w:numId w:val="1"/>
              </w:numPr>
              <w:bidi/>
              <w:spacing w:after="230"/>
            </w:pPr>
            <w:r>
              <w:rPr>
                <w:sz w:val="16"/>
                <w:szCs w:val="16"/>
                <w:rtl/>
              </w:rPr>
              <w:t>كتابة الضبط لدى القاضي</w:t>
            </w:r>
          </w:p>
          <w:p w:rsidR="00541615" w:rsidRDefault="006303FA">
            <w:pPr>
              <w:numPr>
                <w:ilvl w:val="0"/>
                <w:numId w:val="1"/>
              </w:numPr>
              <w:bidi/>
            </w:pPr>
            <w:r>
              <w:rPr>
                <w:sz w:val="16"/>
                <w:szCs w:val="16"/>
                <w:rtl/>
              </w:rPr>
              <w:t xml:space="preserve">يقوم </w:t>
            </w:r>
            <w:proofErr w:type="spellStart"/>
            <w:r>
              <w:rPr>
                <w:sz w:val="16"/>
                <w:szCs w:val="16"/>
                <w:rtl/>
              </w:rPr>
              <w:t>بالتاشير</w:t>
            </w:r>
            <w:proofErr w:type="spellEnd"/>
            <w:r>
              <w:rPr>
                <w:sz w:val="16"/>
                <w:szCs w:val="16"/>
                <w:rtl/>
              </w:rPr>
              <w:t xml:space="preserve"> على الحجج</w:t>
            </w:r>
          </w:p>
        </w:tc>
      </w:tr>
    </w:tbl>
    <w:p w:rsidR="00541615" w:rsidRDefault="00541615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529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541615">
        <w:trPr>
          <w:trHeight w:val="59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41615" w:rsidRDefault="006303FA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كتابة وصياغة الأحكام القضائية بناءً على ما يقرره القاضي</w:t>
            </w:r>
          </w:p>
          <w:p w:rsidR="00541615" w:rsidRDefault="006303FA">
            <w:pPr>
              <w:numPr>
                <w:ilvl w:val="0"/>
                <w:numId w:val="2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تحضير محاضر الجلسات وتقارير القضايا.</w:t>
            </w:r>
          </w:p>
          <w:p w:rsidR="00541615" w:rsidRDefault="006303FA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تسجيل وتوثيق القرارات والإجراءات المتخذة في القضايا.</w:t>
            </w:r>
          </w:p>
          <w:p w:rsidR="00541615" w:rsidRDefault="006303FA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>تنظيم وحفظ الملفات القضائية حسب الأنظمة المعمول بها</w:t>
            </w:r>
          </w:p>
          <w:p w:rsidR="00541615" w:rsidRDefault="006303FA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متابعة الملفات وتحديثها بشكل دوري</w:t>
            </w:r>
          </w:p>
          <w:p w:rsidR="00541615" w:rsidRDefault="006303FA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تقديم الدعم الإداري للقضاة في إجراءات المحاكمة</w:t>
            </w:r>
          </w:p>
          <w:p w:rsidR="00541615" w:rsidRDefault="006303FA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>توثيق جميع المستندات القانونية ومراجعتها للتأكد من تطابقها مع القوانين الشرعية</w:t>
            </w:r>
          </w:p>
          <w:p w:rsidR="00541615" w:rsidRDefault="006303FA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استقبال الشكاوى والاستفسارات من المراجعين.</w:t>
            </w:r>
          </w:p>
          <w:p w:rsidR="00541615" w:rsidRDefault="006303FA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التواصل مع المحامين والأطراف المعنية في القضية للحصول على المستندات اللازمة</w:t>
            </w:r>
          </w:p>
          <w:p w:rsidR="00541615" w:rsidRDefault="006303FA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إرسال إشعارات للأطراف المعنية بخصوص مواعيد الجلسات أو القرارات القضائية.</w:t>
            </w:r>
          </w:p>
          <w:p w:rsidR="00541615" w:rsidRDefault="006303FA">
            <w:pPr>
              <w:numPr>
                <w:ilvl w:val="0"/>
                <w:numId w:val="2"/>
              </w:numPr>
              <w:bidi/>
              <w:ind w:hanging="194"/>
            </w:pPr>
            <w:r>
              <w:rPr>
                <w:sz w:val="16"/>
                <w:szCs w:val="16"/>
                <w:rtl/>
              </w:rPr>
              <w:t>لرد على الاستفسارات المتعلقة بالتوثيقات: توفير الدعم الإداري للأطراف المعنية والإجابة على استفساراتهم بشأن الإجراءات التوثيقية.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  <w:tr w:rsidR="00541615">
        <w:trPr>
          <w:trHeight w:val="112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6303FA">
            <w:pPr>
              <w:numPr>
                <w:ilvl w:val="0"/>
                <w:numId w:val="3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الجمهور</w:t>
            </w:r>
          </w:p>
          <w:p w:rsidR="00541615" w:rsidRDefault="006303FA">
            <w:pPr>
              <w:numPr>
                <w:ilvl w:val="0"/>
                <w:numId w:val="3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6303FA">
            <w:pPr>
              <w:bidi/>
              <w:jc w:val="right"/>
            </w:pPr>
            <w:r>
              <w:rPr>
                <w:sz w:val="16"/>
                <w:szCs w:val="16"/>
                <w:rtl/>
              </w:rPr>
              <w:t>تبادل معلومات روتينية متصلة بالعمل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مباشرة</w:t>
            </w:r>
          </w:p>
        </w:tc>
      </w:tr>
      <w:tr w:rsidR="00541615">
        <w:trPr>
          <w:trHeight w:val="112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lastRenderedPageBreak/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6303FA">
            <w:pPr>
              <w:numPr>
                <w:ilvl w:val="0"/>
                <w:numId w:val="4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  <w:p w:rsidR="00541615" w:rsidRDefault="006303FA">
            <w:pPr>
              <w:numPr>
                <w:ilvl w:val="0"/>
                <w:numId w:val="4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الجمهور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تنسيق العمل</w:t>
            </w:r>
          </w:p>
        </w:tc>
      </w:tr>
      <w:tr w:rsidR="00541615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541615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541615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541615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الاشرافية</w:t>
            </w:r>
            <w:proofErr w:type="spellEnd"/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541615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541615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</w:tbl>
    <w:p w:rsidR="00541615" w:rsidRDefault="00541615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36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541615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ind w:right="16"/>
              <w:jc w:val="right"/>
            </w:pPr>
            <w:r>
              <w:rPr>
                <w:sz w:val="16"/>
              </w:rPr>
              <w:t>70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541615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ind w:right="16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واقف</w:t>
            </w:r>
          </w:p>
        </w:tc>
      </w:tr>
      <w:tr w:rsidR="00541615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ind w:right="16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متجول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</w:pPr>
            <w:r>
              <w:rPr>
                <w:sz w:val="16"/>
                <w:szCs w:val="16"/>
                <w:rtl/>
              </w:rPr>
              <w:t>شديدة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دبلوم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541615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FD1C43">
            <w:pPr>
              <w:bidi/>
              <w:ind w:left="8"/>
            </w:pPr>
            <w:r>
              <w:rPr>
                <w:rFonts w:hint="cs"/>
                <w:sz w:val="16"/>
                <w:szCs w:val="16"/>
                <w:rtl/>
              </w:rPr>
              <w:t>الدبلوم الشامل في ال</w:t>
            </w:r>
            <w:r w:rsidR="006303FA">
              <w:rPr>
                <w:sz w:val="16"/>
                <w:szCs w:val="16"/>
                <w:rtl/>
              </w:rPr>
              <w:t>شريعة او اي تخصص ذو علاقة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541615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541615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rFonts w:hint="cs"/>
                <w:sz w:val="16"/>
                <w:szCs w:val="16"/>
                <w:rtl/>
              </w:rPr>
              <w:t>3سنوات</w:t>
            </w:r>
            <w:r w:rsidR="00FD1C43">
              <w:rPr>
                <w:rFonts w:hint="cs"/>
                <w:sz w:val="16"/>
                <w:szCs w:val="16"/>
                <w:rtl/>
              </w:rPr>
              <w:t xml:space="preserve"> كحد ادنى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 w:rsidP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 xml:space="preserve">خبرة في مجال الاختصاص </w:t>
            </w:r>
            <w:r>
              <w:rPr>
                <w:rFonts w:hint="cs"/>
                <w:sz w:val="16"/>
                <w:szCs w:val="16"/>
                <w:rtl/>
              </w:rPr>
              <w:t>الوظيفي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541615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541615">
        <w:trPr>
          <w:trHeight w:val="6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Pr="006303FA" w:rsidRDefault="00541615">
            <w:pPr>
              <w:ind w:right="16"/>
              <w:jc w:val="right"/>
              <w:rPr>
                <w:sz w:val="16"/>
                <w:szCs w:val="16"/>
              </w:rPr>
            </w:pP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FD1C43">
            <w:pPr>
              <w:bidi/>
              <w:ind w:right="26"/>
              <w:jc w:val="both"/>
            </w:pPr>
            <w:r>
              <w:rPr>
                <w:b/>
                <w:bCs/>
                <w:sz w:val="16"/>
                <w:szCs w:val="16"/>
                <w:rtl/>
              </w:rPr>
              <w:t xml:space="preserve">حسب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>خطة التدريب و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المسار التدريبي المعتمـد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541615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</w:tbl>
    <w:p w:rsidR="00541615" w:rsidRDefault="00541615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right w:w="80" w:type="dxa"/>
        </w:tblCellMar>
        <w:tblLook w:val="04A0" w:firstRow="1" w:lastRow="0" w:firstColumn="1" w:lastColumn="0" w:noHBand="0" w:noVBand="1"/>
      </w:tblPr>
      <w:tblGrid>
        <w:gridCol w:w="3006"/>
        <w:gridCol w:w="422"/>
        <w:gridCol w:w="2227"/>
        <w:gridCol w:w="2226"/>
        <w:gridCol w:w="2228"/>
        <w:gridCol w:w="999"/>
      </w:tblGrid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541615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BE5F1"/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القدرة على التعامل مع المواقف الصعبة والضغط.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مهارات التواصل مع الآخرين سواء شفهيًا أو كتابيًا.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lastRenderedPageBreak/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القدرة على تنظيم العمل والتنسيق بين مختلف الأطراف.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معرفة بالقوانين الشرعية والإجراءات القضائية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مهارات كتابية ممتازة وسرعة في الكتابة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أرشفة المستندات والوثائق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ادخال البيانات وتحديثها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الرد على الاستفسارات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اعداد الخطابات والمراسلات الرسمية</w:t>
            </w:r>
          </w:p>
        </w:tc>
      </w:tr>
      <w:tr w:rsidR="00541615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مهارات دقة الانتباه والاهتمام بالتفاصيل</w:t>
            </w:r>
          </w:p>
        </w:tc>
      </w:tr>
      <w:tr w:rsidR="00541615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541615" w:rsidRDefault="00541615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541615" w:rsidRDefault="006303FA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541615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541615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ind w:right="6"/>
              <w:jc w:val="right"/>
            </w:pPr>
            <w:r>
              <w:rPr>
                <w:sz w:val="16"/>
              </w:rPr>
              <w:t>30-04-2025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محمد احمد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1615" w:rsidRDefault="006303FA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541615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541615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1615" w:rsidRDefault="00541615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541615" w:rsidRDefault="006303FA">
            <w:pPr>
              <w:bidi/>
              <w:ind w:right="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736457" w:rsidRDefault="00736457"/>
    <w:sectPr w:rsidR="007364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94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457" w:rsidRDefault="006303FA">
      <w:pPr>
        <w:spacing w:after="0" w:line="240" w:lineRule="auto"/>
      </w:pPr>
      <w:r>
        <w:separator/>
      </w:r>
    </w:p>
  </w:endnote>
  <w:endnote w:type="continuationSeparator" w:id="0">
    <w:p w:rsidR="00736457" w:rsidRDefault="0063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mara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15" w:rsidRDefault="006303FA">
    <w:pPr>
      <w:tabs>
        <w:tab w:val="center" w:pos="4723"/>
      </w:tabs>
      <w:bidi/>
      <w:spacing w:after="0"/>
      <w:ind w:left="-104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22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541615" w:rsidRDefault="006303FA">
    <w:pPr>
      <w:bidi/>
      <w:spacing w:after="0"/>
      <w:ind w:left="-1049"/>
    </w:pPr>
    <w:r>
      <w:rPr>
        <w:sz w:val="16"/>
        <w:szCs w:val="16"/>
        <w:rtl/>
      </w:rPr>
      <w:t>خالد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15" w:rsidRDefault="006303FA">
    <w:pPr>
      <w:tabs>
        <w:tab w:val="center" w:pos="4723"/>
      </w:tabs>
      <w:bidi/>
      <w:spacing w:after="0"/>
      <w:ind w:left="-104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22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 w:rsidR="00703591" w:rsidRPr="00703591">
        <w:rPr>
          <w:rFonts w:ascii="Segoe UI" w:eastAsia="Segoe UI" w:hAnsi="Segoe UI" w:cs="Segoe UI"/>
          <w:noProof/>
          <w:sz w:val="24"/>
          <w:szCs w:val="24"/>
          <w:rtl/>
        </w:rPr>
        <w:t>5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703591" w:rsidRPr="00703591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541615" w:rsidRDefault="006303FA">
    <w:pPr>
      <w:bidi/>
      <w:spacing w:after="0"/>
      <w:ind w:left="-1049"/>
    </w:pPr>
    <w:r>
      <w:rPr>
        <w:sz w:val="16"/>
        <w:szCs w:val="16"/>
        <w:rtl/>
      </w:rPr>
      <w:t>خالد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15" w:rsidRDefault="006303FA">
    <w:pPr>
      <w:tabs>
        <w:tab w:val="center" w:pos="4723"/>
      </w:tabs>
      <w:bidi/>
      <w:spacing w:after="0"/>
      <w:ind w:left="-104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22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541615" w:rsidRDefault="006303FA">
    <w:pPr>
      <w:bidi/>
      <w:spacing w:after="0"/>
      <w:ind w:left="-1049"/>
    </w:pPr>
    <w:r>
      <w:rPr>
        <w:sz w:val="16"/>
        <w:szCs w:val="16"/>
        <w:rtl/>
      </w:rPr>
      <w:t>خالد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457" w:rsidRDefault="006303FA">
      <w:pPr>
        <w:spacing w:after="0" w:line="240" w:lineRule="auto"/>
      </w:pPr>
      <w:r>
        <w:separator/>
      </w:r>
    </w:p>
  </w:footnote>
  <w:footnote w:type="continuationSeparator" w:id="0">
    <w:p w:rsidR="00736457" w:rsidRDefault="0063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15" w:rsidRDefault="006303FA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E" w:rsidRDefault="006303FA">
    <w:pPr>
      <w:bidi/>
      <w:spacing w:after="0" w:line="258" w:lineRule="auto"/>
      <w:ind w:left="6833" w:right="-1040"/>
      <w:jc w:val="center"/>
      <w:rPr>
        <w:b/>
        <w:bCs/>
        <w:color w:val="2196F3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</w:p>
  <w:p w:rsidR="00541615" w:rsidRDefault="006303FA" w:rsidP="00C32BEE">
    <w:pPr>
      <w:bidi/>
      <w:spacing w:after="0" w:line="258" w:lineRule="auto"/>
      <w:ind w:left="6833" w:right="-1040"/>
      <w:jc w:val="center"/>
    </w:pPr>
    <w:r>
      <w:rPr>
        <w:sz w:val="32"/>
        <w:szCs w:val="32"/>
        <w:rtl/>
      </w:rPr>
      <w:t>دائرة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15" w:rsidRDefault="006303FA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9B0"/>
    <w:multiLevelType w:val="hybridMultilevel"/>
    <w:tmpl w:val="10CA7FFE"/>
    <w:lvl w:ilvl="0" w:tplc="DB60755E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838BE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200C0A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64FAAE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69288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48BE46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E126C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EC630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41816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F3332A"/>
    <w:multiLevelType w:val="hybridMultilevel"/>
    <w:tmpl w:val="FD704C12"/>
    <w:lvl w:ilvl="0" w:tplc="E24AD0E4">
      <w:start w:val="1"/>
      <w:numFmt w:val="decimal"/>
      <w:lvlText w:val="%1-"/>
      <w:lvlJc w:val="left"/>
      <w:pPr>
        <w:ind w:left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B06224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2EA8B8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5C5E58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92E220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88C68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CEC3C0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6090D4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F2AE66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173C3C"/>
    <w:multiLevelType w:val="hybridMultilevel"/>
    <w:tmpl w:val="01A440BC"/>
    <w:lvl w:ilvl="0" w:tplc="F2E2798C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45DCA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54B914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84FBAC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00A75C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E8FA8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0264A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0A4CF0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9C2866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127F9C"/>
    <w:multiLevelType w:val="hybridMultilevel"/>
    <w:tmpl w:val="B380CF74"/>
    <w:lvl w:ilvl="0" w:tplc="32F070EA">
      <w:start w:val="7"/>
      <w:numFmt w:val="decimal"/>
      <w:lvlText w:val="%1-"/>
      <w:lvlJc w:val="left"/>
      <w:pPr>
        <w:ind w:left="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E03BA">
      <w:start w:val="1"/>
      <w:numFmt w:val="lowerLetter"/>
      <w:lvlText w:val="%2"/>
      <w:lvlJc w:val="left"/>
      <w:pPr>
        <w:ind w:left="13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E245A">
      <w:start w:val="1"/>
      <w:numFmt w:val="lowerRoman"/>
      <w:lvlText w:val="%3"/>
      <w:lvlJc w:val="left"/>
      <w:pPr>
        <w:ind w:left="207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4CDD0E">
      <w:start w:val="1"/>
      <w:numFmt w:val="decimal"/>
      <w:lvlText w:val="%4"/>
      <w:lvlJc w:val="left"/>
      <w:pPr>
        <w:ind w:left="279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2B510">
      <w:start w:val="1"/>
      <w:numFmt w:val="lowerLetter"/>
      <w:lvlText w:val="%5"/>
      <w:lvlJc w:val="left"/>
      <w:pPr>
        <w:ind w:left="351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C41D3E">
      <w:start w:val="1"/>
      <w:numFmt w:val="lowerRoman"/>
      <w:lvlText w:val="%6"/>
      <w:lvlJc w:val="left"/>
      <w:pPr>
        <w:ind w:left="423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2A0D4">
      <w:start w:val="1"/>
      <w:numFmt w:val="decimal"/>
      <w:lvlText w:val="%7"/>
      <w:lvlJc w:val="left"/>
      <w:pPr>
        <w:ind w:left="49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0C91CC">
      <w:start w:val="1"/>
      <w:numFmt w:val="lowerLetter"/>
      <w:lvlText w:val="%8"/>
      <w:lvlJc w:val="left"/>
      <w:pPr>
        <w:ind w:left="567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000D3A">
      <w:start w:val="1"/>
      <w:numFmt w:val="lowerRoman"/>
      <w:lvlText w:val="%9"/>
      <w:lvlJc w:val="left"/>
      <w:pPr>
        <w:ind w:left="639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15"/>
    <w:rsid w:val="00541615"/>
    <w:rsid w:val="006303FA"/>
    <w:rsid w:val="00703591"/>
    <w:rsid w:val="00736457"/>
    <w:rsid w:val="00C32BEE"/>
    <w:rsid w:val="00F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C69FF-5F8B-4BD0-AE30-A259CF4A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Aldebs</dc:creator>
  <cp:keywords/>
  <cp:lastModifiedBy>Eyad Abu-Soulaiek</cp:lastModifiedBy>
  <cp:revision>5</cp:revision>
  <dcterms:created xsi:type="dcterms:W3CDTF">2025-09-22T06:58:00Z</dcterms:created>
  <dcterms:modified xsi:type="dcterms:W3CDTF">2025-11-16T09:32:00Z</dcterms:modified>
</cp:coreProperties>
</file>